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6E" w:rsidRPr="004708AA" w:rsidRDefault="003E1C5F" w:rsidP="0003268C">
      <w:pPr>
        <w:ind w:left="567" w:right="535"/>
        <w:jc w:val="center"/>
        <w:rPr>
          <w:sz w:val="36"/>
        </w:rPr>
      </w:pPr>
      <w:r w:rsidRPr="004708AA">
        <w:rPr>
          <w:b/>
          <w:i/>
          <w:sz w:val="44"/>
        </w:rPr>
        <w:t xml:space="preserve"> </w:t>
      </w:r>
    </w:p>
    <w:p w:rsidR="0003268C" w:rsidRDefault="004708AA" w:rsidP="0003268C">
      <w:pPr>
        <w:ind w:left="567" w:right="535"/>
        <w:jc w:val="center"/>
        <w:rPr>
          <w:b/>
          <w:i/>
          <w:color w:val="365F91" w:themeColor="accent1" w:themeShade="BF"/>
          <w:sz w:val="48"/>
          <w:szCs w:val="22"/>
        </w:rPr>
      </w:pPr>
      <w:r w:rsidRPr="0003268C">
        <w:rPr>
          <w:b/>
          <w:i/>
          <w:color w:val="365F91" w:themeColor="accent1" w:themeShade="BF"/>
          <w:sz w:val="48"/>
          <w:szCs w:val="22"/>
        </w:rPr>
        <w:t xml:space="preserve">Список населенных пунктов, закрепленных за МБОУ гимназией им.И.М. Макаренкова </w:t>
      </w:r>
      <w:proofErr w:type="spellStart"/>
      <w:r w:rsidRPr="0003268C">
        <w:rPr>
          <w:b/>
          <w:i/>
          <w:color w:val="365F91" w:themeColor="accent1" w:themeShade="BF"/>
          <w:sz w:val="48"/>
          <w:szCs w:val="22"/>
        </w:rPr>
        <w:t>с</w:t>
      </w:r>
      <w:proofErr w:type="gramStart"/>
      <w:r w:rsidRPr="0003268C">
        <w:rPr>
          <w:b/>
          <w:i/>
          <w:color w:val="365F91" w:themeColor="accent1" w:themeShade="BF"/>
          <w:sz w:val="48"/>
          <w:szCs w:val="22"/>
        </w:rPr>
        <w:t>.О</w:t>
      </w:r>
      <w:proofErr w:type="gramEnd"/>
      <w:r w:rsidRPr="0003268C">
        <w:rPr>
          <w:b/>
          <w:i/>
          <w:color w:val="365F91" w:themeColor="accent1" w:themeShade="BF"/>
          <w:sz w:val="48"/>
          <w:szCs w:val="22"/>
        </w:rPr>
        <w:t>льговка</w:t>
      </w:r>
      <w:proofErr w:type="spellEnd"/>
      <w:r w:rsidRPr="0003268C">
        <w:rPr>
          <w:b/>
          <w:i/>
          <w:color w:val="365F91" w:themeColor="accent1" w:themeShade="BF"/>
          <w:sz w:val="48"/>
          <w:szCs w:val="22"/>
        </w:rPr>
        <w:t xml:space="preserve">  ПОСТАНОВЛЕНИЕМ администрации </w:t>
      </w:r>
      <w:proofErr w:type="spellStart"/>
      <w:r w:rsidRPr="0003268C">
        <w:rPr>
          <w:b/>
          <w:i/>
          <w:color w:val="365F91" w:themeColor="accent1" w:themeShade="BF"/>
          <w:sz w:val="48"/>
          <w:szCs w:val="22"/>
        </w:rPr>
        <w:t>Добринского</w:t>
      </w:r>
      <w:proofErr w:type="spellEnd"/>
      <w:r w:rsidRPr="0003268C">
        <w:rPr>
          <w:b/>
          <w:i/>
          <w:color w:val="365F91" w:themeColor="accent1" w:themeShade="BF"/>
          <w:sz w:val="48"/>
          <w:szCs w:val="22"/>
        </w:rPr>
        <w:t xml:space="preserve"> муниципального района Липецкой области №</w:t>
      </w:r>
      <w:r w:rsidR="0078652E">
        <w:rPr>
          <w:b/>
          <w:i/>
          <w:color w:val="365F91" w:themeColor="accent1" w:themeShade="BF"/>
          <w:sz w:val="48"/>
          <w:szCs w:val="22"/>
        </w:rPr>
        <w:t>57</w:t>
      </w:r>
      <w:r w:rsidRPr="0003268C">
        <w:rPr>
          <w:b/>
          <w:i/>
          <w:color w:val="365F91" w:themeColor="accent1" w:themeShade="BF"/>
          <w:sz w:val="48"/>
          <w:szCs w:val="22"/>
        </w:rPr>
        <w:t xml:space="preserve"> от </w:t>
      </w:r>
      <w:r w:rsidR="0078652E">
        <w:rPr>
          <w:b/>
          <w:i/>
          <w:color w:val="365F91" w:themeColor="accent1" w:themeShade="BF"/>
          <w:sz w:val="48"/>
          <w:szCs w:val="22"/>
        </w:rPr>
        <w:t>29</w:t>
      </w:r>
      <w:r w:rsidR="00DF2496">
        <w:rPr>
          <w:b/>
          <w:i/>
          <w:color w:val="365F91" w:themeColor="accent1" w:themeShade="BF"/>
          <w:sz w:val="48"/>
          <w:szCs w:val="22"/>
        </w:rPr>
        <w:t>.01.20</w:t>
      </w:r>
      <w:r w:rsidR="0078652E">
        <w:rPr>
          <w:b/>
          <w:i/>
          <w:color w:val="365F91" w:themeColor="accent1" w:themeShade="BF"/>
          <w:sz w:val="48"/>
          <w:szCs w:val="22"/>
        </w:rPr>
        <w:t>21</w:t>
      </w:r>
      <w:r w:rsidR="0003268C" w:rsidRPr="0003268C">
        <w:rPr>
          <w:b/>
          <w:i/>
          <w:color w:val="365F91" w:themeColor="accent1" w:themeShade="BF"/>
          <w:sz w:val="48"/>
          <w:szCs w:val="22"/>
        </w:rPr>
        <w:t>г</w:t>
      </w:r>
      <w:r w:rsidR="00B411ED">
        <w:rPr>
          <w:b/>
          <w:i/>
          <w:color w:val="365F91" w:themeColor="accent1" w:themeShade="BF"/>
          <w:sz w:val="48"/>
          <w:szCs w:val="22"/>
        </w:rPr>
        <w:t>.</w:t>
      </w:r>
      <w:r w:rsidR="0003268C" w:rsidRPr="0003268C">
        <w:rPr>
          <w:b/>
          <w:i/>
          <w:color w:val="365F91" w:themeColor="accent1" w:themeShade="BF"/>
          <w:sz w:val="48"/>
          <w:szCs w:val="22"/>
        </w:rPr>
        <w:t xml:space="preserve">  «О закрепленной территории за муниципальными образовательными учреждениями</w:t>
      </w:r>
      <w:r w:rsidR="004F22DA">
        <w:rPr>
          <w:b/>
          <w:i/>
          <w:color w:val="365F91" w:themeColor="accent1" w:themeShade="BF"/>
          <w:sz w:val="48"/>
          <w:szCs w:val="22"/>
        </w:rPr>
        <w:t xml:space="preserve"> </w:t>
      </w:r>
      <w:bookmarkStart w:id="0" w:name="_GoBack"/>
      <w:bookmarkEnd w:id="0"/>
      <w:proofErr w:type="spellStart"/>
      <w:r w:rsidR="00B411ED">
        <w:rPr>
          <w:b/>
          <w:i/>
          <w:color w:val="365F91" w:themeColor="accent1" w:themeShade="BF"/>
          <w:sz w:val="48"/>
          <w:szCs w:val="22"/>
        </w:rPr>
        <w:t>Добринского</w:t>
      </w:r>
      <w:proofErr w:type="spellEnd"/>
      <w:r w:rsidR="00B411ED">
        <w:rPr>
          <w:b/>
          <w:i/>
          <w:color w:val="365F91" w:themeColor="accent1" w:themeShade="BF"/>
          <w:sz w:val="48"/>
          <w:szCs w:val="22"/>
        </w:rPr>
        <w:t xml:space="preserve"> муниципального района</w:t>
      </w:r>
      <w:r w:rsidR="0003268C" w:rsidRPr="0003268C">
        <w:rPr>
          <w:b/>
          <w:i/>
          <w:color w:val="365F91" w:themeColor="accent1" w:themeShade="BF"/>
          <w:sz w:val="48"/>
          <w:szCs w:val="22"/>
        </w:rPr>
        <w:t>»</w:t>
      </w:r>
      <w:r w:rsidRPr="0003268C">
        <w:rPr>
          <w:b/>
          <w:i/>
          <w:color w:val="365F91" w:themeColor="accent1" w:themeShade="BF"/>
          <w:sz w:val="48"/>
          <w:szCs w:val="22"/>
        </w:rPr>
        <w:t>:</w:t>
      </w:r>
    </w:p>
    <w:p w:rsidR="0003268C" w:rsidRPr="0003268C" w:rsidRDefault="0003268C" w:rsidP="0003268C">
      <w:pPr>
        <w:ind w:left="567" w:right="535"/>
        <w:jc w:val="center"/>
        <w:rPr>
          <w:b/>
          <w:i/>
          <w:color w:val="365F91" w:themeColor="accent1" w:themeShade="BF"/>
          <w:sz w:val="48"/>
          <w:szCs w:val="22"/>
        </w:rPr>
      </w:pPr>
    </w:p>
    <w:p w:rsidR="0003268C" w:rsidRPr="0003268C" w:rsidRDefault="004708AA" w:rsidP="0003268C">
      <w:pPr>
        <w:spacing w:after="240"/>
        <w:ind w:left="1134" w:right="535"/>
        <w:jc w:val="both"/>
        <w:rPr>
          <w:b/>
          <w:i/>
          <w:sz w:val="44"/>
          <w:szCs w:val="22"/>
        </w:rPr>
      </w:pPr>
      <w:proofErr w:type="spellStart"/>
      <w:r w:rsidRPr="0003268C">
        <w:rPr>
          <w:b/>
          <w:i/>
          <w:sz w:val="44"/>
          <w:szCs w:val="22"/>
        </w:rPr>
        <w:t>д</w:t>
      </w:r>
      <w:proofErr w:type="gramStart"/>
      <w:r w:rsidRPr="0003268C">
        <w:rPr>
          <w:b/>
          <w:i/>
          <w:sz w:val="44"/>
          <w:szCs w:val="22"/>
        </w:rPr>
        <w:t>.О</w:t>
      </w:r>
      <w:proofErr w:type="gramEnd"/>
      <w:r w:rsidRPr="0003268C">
        <w:rPr>
          <w:b/>
          <w:i/>
          <w:sz w:val="44"/>
          <w:szCs w:val="22"/>
        </w:rPr>
        <w:t>льговка</w:t>
      </w:r>
      <w:proofErr w:type="spellEnd"/>
      <w:r w:rsidRPr="0003268C">
        <w:rPr>
          <w:b/>
          <w:i/>
          <w:sz w:val="44"/>
          <w:szCs w:val="22"/>
        </w:rPr>
        <w:t xml:space="preserve">, </w:t>
      </w:r>
      <w:proofErr w:type="spellStart"/>
      <w:r w:rsidRPr="0003268C">
        <w:rPr>
          <w:b/>
          <w:i/>
          <w:sz w:val="44"/>
          <w:szCs w:val="22"/>
        </w:rPr>
        <w:t>жд</w:t>
      </w:r>
      <w:r w:rsidR="00B411ED">
        <w:rPr>
          <w:b/>
          <w:i/>
          <w:sz w:val="44"/>
          <w:szCs w:val="22"/>
        </w:rPr>
        <w:t>.ст.Плавица</w:t>
      </w:r>
      <w:proofErr w:type="spellEnd"/>
      <w:r w:rsidR="00B411ED">
        <w:rPr>
          <w:b/>
          <w:i/>
          <w:sz w:val="44"/>
          <w:szCs w:val="22"/>
        </w:rPr>
        <w:t xml:space="preserve">, </w:t>
      </w:r>
      <w:proofErr w:type="spellStart"/>
      <w:r w:rsidR="00B411ED">
        <w:rPr>
          <w:b/>
          <w:i/>
          <w:sz w:val="44"/>
          <w:szCs w:val="22"/>
        </w:rPr>
        <w:t>с.Богородицкое</w:t>
      </w:r>
      <w:proofErr w:type="spellEnd"/>
      <w:r w:rsidR="00B411ED">
        <w:rPr>
          <w:b/>
          <w:i/>
          <w:sz w:val="44"/>
          <w:szCs w:val="22"/>
        </w:rPr>
        <w:t xml:space="preserve">, </w:t>
      </w:r>
      <w:proofErr w:type="spellStart"/>
      <w:r w:rsidR="00B411ED">
        <w:rPr>
          <w:b/>
          <w:i/>
          <w:sz w:val="44"/>
          <w:szCs w:val="22"/>
        </w:rPr>
        <w:t>п.</w:t>
      </w:r>
      <w:r w:rsidRPr="0003268C">
        <w:rPr>
          <w:b/>
          <w:i/>
          <w:sz w:val="44"/>
          <w:szCs w:val="22"/>
        </w:rPr>
        <w:t>Пролетарий</w:t>
      </w:r>
      <w:proofErr w:type="spellEnd"/>
      <w:r w:rsidRPr="0003268C">
        <w:rPr>
          <w:b/>
          <w:i/>
          <w:sz w:val="44"/>
          <w:szCs w:val="22"/>
        </w:rPr>
        <w:t xml:space="preserve">, </w:t>
      </w:r>
      <w:proofErr w:type="spellStart"/>
      <w:r w:rsidRPr="0003268C">
        <w:rPr>
          <w:b/>
          <w:i/>
          <w:sz w:val="44"/>
          <w:szCs w:val="22"/>
        </w:rPr>
        <w:t>д.Благодать</w:t>
      </w:r>
      <w:proofErr w:type="spellEnd"/>
      <w:r w:rsidR="0003268C" w:rsidRPr="0003268C">
        <w:rPr>
          <w:b/>
          <w:i/>
          <w:sz w:val="44"/>
          <w:szCs w:val="22"/>
        </w:rPr>
        <w:t>;</w:t>
      </w:r>
    </w:p>
    <w:p w:rsidR="0003268C" w:rsidRPr="0003268C" w:rsidRDefault="0003268C" w:rsidP="0003268C">
      <w:pPr>
        <w:spacing w:after="240"/>
        <w:ind w:left="1134" w:right="535"/>
        <w:jc w:val="both"/>
        <w:rPr>
          <w:b/>
          <w:i/>
          <w:sz w:val="44"/>
          <w:szCs w:val="22"/>
        </w:rPr>
      </w:pPr>
      <w:proofErr w:type="spellStart"/>
      <w:r w:rsidRPr="0003268C">
        <w:rPr>
          <w:b/>
          <w:i/>
          <w:sz w:val="44"/>
          <w:szCs w:val="22"/>
        </w:rPr>
        <w:t>д</w:t>
      </w:r>
      <w:proofErr w:type="gramStart"/>
      <w:r w:rsidRPr="0003268C">
        <w:rPr>
          <w:b/>
          <w:i/>
          <w:sz w:val="44"/>
          <w:szCs w:val="22"/>
        </w:rPr>
        <w:t>.П</w:t>
      </w:r>
      <w:proofErr w:type="gramEnd"/>
      <w:r w:rsidRPr="0003268C">
        <w:rPr>
          <w:b/>
          <w:i/>
          <w:sz w:val="44"/>
          <w:szCs w:val="22"/>
        </w:rPr>
        <w:t>окровка</w:t>
      </w:r>
      <w:proofErr w:type="spellEnd"/>
      <w:r w:rsidRPr="0003268C">
        <w:rPr>
          <w:b/>
          <w:i/>
          <w:sz w:val="44"/>
          <w:szCs w:val="22"/>
        </w:rPr>
        <w:t xml:space="preserve">, </w:t>
      </w:r>
      <w:proofErr w:type="spellStart"/>
      <w:r w:rsidR="004708AA" w:rsidRPr="0003268C">
        <w:rPr>
          <w:b/>
          <w:i/>
          <w:sz w:val="44"/>
          <w:szCs w:val="22"/>
        </w:rPr>
        <w:t>с.Тихвинка</w:t>
      </w:r>
      <w:proofErr w:type="spellEnd"/>
      <w:r w:rsidR="004708AA" w:rsidRPr="0003268C">
        <w:rPr>
          <w:b/>
          <w:i/>
          <w:sz w:val="44"/>
          <w:szCs w:val="22"/>
        </w:rPr>
        <w:t xml:space="preserve">, </w:t>
      </w:r>
      <w:proofErr w:type="spellStart"/>
      <w:r w:rsidR="004708AA" w:rsidRPr="0003268C">
        <w:rPr>
          <w:b/>
          <w:i/>
          <w:sz w:val="44"/>
          <w:szCs w:val="22"/>
        </w:rPr>
        <w:t>д.Андреевка</w:t>
      </w:r>
      <w:proofErr w:type="spellEnd"/>
      <w:r w:rsidR="004708AA" w:rsidRPr="0003268C">
        <w:rPr>
          <w:b/>
          <w:i/>
          <w:sz w:val="44"/>
          <w:szCs w:val="22"/>
        </w:rPr>
        <w:t xml:space="preserve">, </w:t>
      </w:r>
      <w:proofErr w:type="spellStart"/>
      <w:r w:rsidR="004708AA" w:rsidRPr="0003268C">
        <w:rPr>
          <w:b/>
          <w:i/>
          <w:sz w:val="44"/>
          <w:szCs w:val="22"/>
        </w:rPr>
        <w:t>д.Петровка</w:t>
      </w:r>
      <w:proofErr w:type="spellEnd"/>
      <w:r w:rsidR="004708AA" w:rsidRPr="0003268C">
        <w:rPr>
          <w:b/>
          <w:i/>
          <w:sz w:val="44"/>
          <w:szCs w:val="22"/>
        </w:rPr>
        <w:t xml:space="preserve">, </w:t>
      </w:r>
      <w:proofErr w:type="spellStart"/>
      <w:r w:rsidR="004708AA" w:rsidRPr="0003268C">
        <w:rPr>
          <w:b/>
          <w:i/>
          <w:sz w:val="44"/>
          <w:szCs w:val="22"/>
        </w:rPr>
        <w:t>с.Боровское</w:t>
      </w:r>
      <w:proofErr w:type="spellEnd"/>
      <w:r w:rsidR="004708AA" w:rsidRPr="0003268C">
        <w:rPr>
          <w:b/>
          <w:i/>
          <w:sz w:val="44"/>
          <w:szCs w:val="22"/>
        </w:rPr>
        <w:t xml:space="preserve">, </w:t>
      </w:r>
      <w:proofErr w:type="spellStart"/>
      <w:r w:rsidR="004708AA" w:rsidRPr="0003268C">
        <w:rPr>
          <w:b/>
          <w:i/>
          <w:sz w:val="44"/>
          <w:szCs w:val="22"/>
        </w:rPr>
        <w:t>д.Малая</w:t>
      </w:r>
      <w:proofErr w:type="spellEnd"/>
      <w:r w:rsidR="004708AA" w:rsidRPr="0003268C">
        <w:rPr>
          <w:b/>
          <w:i/>
          <w:sz w:val="44"/>
          <w:szCs w:val="22"/>
        </w:rPr>
        <w:t xml:space="preserve"> Плавица, </w:t>
      </w:r>
      <w:proofErr w:type="spellStart"/>
      <w:r w:rsidR="004708AA" w:rsidRPr="0003268C">
        <w:rPr>
          <w:b/>
          <w:i/>
          <w:sz w:val="44"/>
          <w:szCs w:val="22"/>
        </w:rPr>
        <w:t>д.Большая</w:t>
      </w:r>
      <w:proofErr w:type="spellEnd"/>
      <w:r w:rsidR="004708AA" w:rsidRPr="0003268C">
        <w:rPr>
          <w:b/>
          <w:i/>
          <w:sz w:val="44"/>
          <w:szCs w:val="22"/>
        </w:rPr>
        <w:t xml:space="preserve"> Плавица, д.Алексеевка, д. Никольск</w:t>
      </w:r>
      <w:r w:rsidRPr="0003268C">
        <w:rPr>
          <w:b/>
          <w:i/>
          <w:sz w:val="44"/>
          <w:szCs w:val="22"/>
        </w:rPr>
        <w:t xml:space="preserve">ое 2-е, </w:t>
      </w:r>
      <w:proofErr w:type="spellStart"/>
      <w:r w:rsidRPr="0003268C">
        <w:rPr>
          <w:b/>
          <w:i/>
          <w:sz w:val="44"/>
          <w:szCs w:val="22"/>
        </w:rPr>
        <w:t>д.Русаново</w:t>
      </w:r>
      <w:proofErr w:type="spellEnd"/>
      <w:r w:rsidRPr="0003268C">
        <w:rPr>
          <w:b/>
          <w:i/>
          <w:sz w:val="44"/>
          <w:szCs w:val="22"/>
        </w:rPr>
        <w:t xml:space="preserve">,  </w:t>
      </w:r>
      <w:proofErr w:type="spellStart"/>
      <w:r w:rsidRPr="0003268C">
        <w:rPr>
          <w:b/>
          <w:i/>
          <w:sz w:val="44"/>
          <w:szCs w:val="22"/>
        </w:rPr>
        <w:t>д.Аничково</w:t>
      </w:r>
      <w:proofErr w:type="spellEnd"/>
      <w:r w:rsidRPr="0003268C">
        <w:rPr>
          <w:b/>
          <w:i/>
          <w:sz w:val="44"/>
          <w:szCs w:val="22"/>
        </w:rPr>
        <w:t>;</w:t>
      </w:r>
    </w:p>
    <w:p w:rsidR="0003268C" w:rsidRPr="0003268C" w:rsidRDefault="004708AA" w:rsidP="0003268C">
      <w:pPr>
        <w:spacing w:after="240"/>
        <w:ind w:left="1134" w:right="535"/>
        <w:jc w:val="both"/>
        <w:rPr>
          <w:b/>
          <w:i/>
          <w:sz w:val="44"/>
          <w:szCs w:val="22"/>
        </w:rPr>
      </w:pPr>
      <w:r w:rsidRPr="0003268C">
        <w:rPr>
          <w:b/>
          <w:i/>
          <w:sz w:val="44"/>
          <w:szCs w:val="22"/>
        </w:rPr>
        <w:t>с</w:t>
      </w:r>
      <w:proofErr w:type="gramStart"/>
      <w:r w:rsidRPr="0003268C">
        <w:rPr>
          <w:b/>
          <w:i/>
          <w:sz w:val="44"/>
          <w:szCs w:val="22"/>
        </w:rPr>
        <w:t>.Д</w:t>
      </w:r>
      <w:proofErr w:type="gramEnd"/>
      <w:r w:rsidRPr="0003268C">
        <w:rPr>
          <w:b/>
          <w:i/>
          <w:sz w:val="44"/>
          <w:szCs w:val="22"/>
        </w:rPr>
        <w:t>урово, с.Натальино</w:t>
      </w:r>
      <w:r w:rsidR="0003268C" w:rsidRPr="0003268C">
        <w:rPr>
          <w:b/>
          <w:i/>
          <w:sz w:val="44"/>
          <w:szCs w:val="22"/>
        </w:rPr>
        <w:t>;</w:t>
      </w:r>
    </w:p>
    <w:p w:rsidR="004708AA" w:rsidRPr="0003268C" w:rsidRDefault="004708AA" w:rsidP="0003268C">
      <w:pPr>
        <w:spacing w:after="240"/>
        <w:ind w:left="1134" w:right="535"/>
        <w:jc w:val="both"/>
        <w:rPr>
          <w:b/>
          <w:sz w:val="32"/>
          <w:szCs w:val="22"/>
        </w:rPr>
      </w:pPr>
      <w:r w:rsidRPr="0003268C">
        <w:rPr>
          <w:b/>
          <w:i/>
          <w:sz w:val="44"/>
          <w:szCs w:val="22"/>
        </w:rPr>
        <w:t xml:space="preserve">с. </w:t>
      </w:r>
      <w:proofErr w:type="spellStart"/>
      <w:r w:rsidRPr="0003268C">
        <w:rPr>
          <w:b/>
          <w:i/>
          <w:sz w:val="44"/>
          <w:szCs w:val="22"/>
        </w:rPr>
        <w:t>Дем</w:t>
      </w:r>
      <w:r w:rsidR="00B411ED">
        <w:rPr>
          <w:b/>
          <w:i/>
          <w:sz w:val="44"/>
          <w:szCs w:val="22"/>
        </w:rPr>
        <w:t>шинка</w:t>
      </w:r>
      <w:proofErr w:type="spellEnd"/>
      <w:r w:rsidR="00B411ED">
        <w:rPr>
          <w:b/>
          <w:i/>
          <w:sz w:val="44"/>
          <w:szCs w:val="22"/>
        </w:rPr>
        <w:t xml:space="preserve">, </w:t>
      </w:r>
      <w:proofErr w:type="spellStart"/>
      <w:r w:rsidR="00B411ED">
        <w:rPr>
          <w:b/>
          <w:i/>
          <w:sz w:val="44"/>
          <w:szCs w:val="22"/>
        </w:rPr>
        <w:t>с</w:t>
      </w:r>
      <w:proofErr w:type="gramStart"/>
      <w:r w:rsidR="00B411ED">
        <w:rPr>
          <w:b/>
          <w:i/>
          <w:sz w:val="44"/>
          <w:szCs w:val="22"/>
        </w:rPr>
        <w:t>.Н</w:t>
      </w:r>
      <w:proofErr w:type="gramEnd"/>
      <w:r w:rsidR="00B411ED">
        <w:rPr>
          <w:b/>
          <w:i/>
          <w:sz w:val="44"/>
          <w:szCs w:val="22"/>
        </w:rPr>
        <w:t>аливкино</w:t>
      </w:r>
      <w:proofErr w:type="spellEnd"/>
      <w:r w:rsidR="00B411ED">
        <w:rPr>
          <w:b/>
          <w:i/>
          <w:sz w:val="44"/>
          <w:szCs w:val="22"/>
        </w:rPr>
        <w:t xml:space="preserve">, </w:t>
      </w:r>
      <w:proofErr w:type="spellStart"/>
      <w:r w:rsidR="00B411ED">
        <w:rPr>
          <w:b/>
          <w:i/>
          <w:sz w:val="44"/>
          <w:szCs w:val="22"/>
        </w:rPr>
        <w:t>с.Савельево</w:t>
      </w:r>
      <w:proofErr w:type="spellEnd"/>
      <w:r w:rsidRPr="0003268C">
        <w:rPr>
          <w:b/>
          <w:i/>
          <w:sz w:val="44"/>
          <w:szCs w:val="22"/>
        </w:rPr>
        <w:t xml:space="preserve">, </w:t>
      </w:r>
      <w:proofErr w:type="spellStart"/>
      <w:r w:rsidRPr="0003268C">
        <w:rPr>
          <w:b/>
          <w:i/>
          <w:sz w:val="44"/>
          <w:szCs w:val="22"/>
        </w:rPr>
        <w:t>д.Б.Отрожки</w:t>
      </w:r>
      <w:proofErr w:type="spellEnd"/>
      <w:r w:rsidRPr="0003268C">
        <w:rPr>
          <w:b/>
          <w:i/>
          <w:sz w:val="44"/>
          <w:szCs w:val="22"/>
        </w:rPr>
        <w:t>, д. 1-я Александровка</w:t>
      </w:r>
      <w:r w:rsidRPr="0003268C">
        <w:rPr>
          <w:b/>
          <w:sz w:val="32"/>
          <w:szCs w:val="22"/>
        </w:rPr>
        <w:t xml:space="preserve"> </w:t>
      </w:r>
    </w:p>
    <w:p w:rsidR="0003268C" w:rsidRDefault="0003268C" w:rsidP="0003268C">
      <w:pPr>
        <w:spacing w:after="240"/>
        <w:ind w:left="567" w:right="535"/>
        <w:jc w:val="both"/>
        <w:rPr>
          <w:b/>
          <w:sz w:val="28"/>
          <w:szCs w:val="22"/>
        </w:rPr>
      </w:pPr>
    </w:p>
    <w:sectPr w:rsidR="0003268C" w:rsidSect="00FC2F6E">
      <w:pgSz w:w="16838" w:h="11906" w:orient="landscape"/>
      <w:pgMar w:top="851" w:right="426" w:bottom="850" w:left="426" w:header="708" w:footer="708" w:gutter="0"/>
      <w:pgBorders w:offsetFrom="page">
        <w:top w:val="thinThickThinMediumGap" w:sz="24" w:space="24" w:color="17365D" w:themeColor="text2" w:themeShade="BF"/>
        <w:left w:val="thinThickThinMediumGap" w:sz="24" w:space="24" w:color="17365D" w:themeColor="text2" w:themeShade="BF"/>
        <w:bottom w:val="thinThickThinMediumGap" w:sz="24" w:space="24" w:color="17365D" w:themeColor="text2" w:themeShade="BF"/>
        <w:right w:val="thinThickThinMedium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061B"/>
    <w:multiLevelType w:val="hybridMultilevel"/>
    <w:tmpl w:val="E24894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A73782"/>
    <w:multiLevelType w:val="hybridMultilevel"/>
    <w:tmpl w:val="4552E3B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777201"/>
    <w:multiLevelType w:val="hybridMultilevel"/>
    <w:tmpl w:val="AD366CE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E2F26EA"/>
    <w:multiLevelType w:val="hybridMultilevel"/>
    <w:tmpl w:val="EC60D1D4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6DA7"/>
    <w:rsid w:val="0003268C"/>
    <w:rsid w:val="000E5F97"/>
    <w:rsid w:val="001A6087"/>
    <w:rsid w:val="00311BBE"/>
    <w:rsid w:val="00364874"/>
    <w:rsid w:val="0037762D"/>
    <w:rsid w:val="003D446E"/>
    <w:rsid w:val="003E1C5F"/>
    <w:rsid w:val="004708AA"/>
    <w:rsid w:val="004F22DA"/>
    <w:rsid w:val="00780933"/>
    <w:rsid w:val="0078652E"/>
    <w:rsid w:val="009B6A6E"/>
    <w:rsid w:val="00A26FDC"/>
    <w:rsid w:val="00B411ED"/>
    <w:rsid w:val="00BE01DE"/>
    <w:rsid w:val="00C07F12"/>
    <w:rsid w:val="00C96DA7"/>
    <w:rsid w:val="00D8009D"/>
    <w:rsid w:val="00DF2496"/>
    <w:rsid w:val="00F36843"/>
    <w:rsid w:val="00F50129"/>
    <w:rsid w:val="00FC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Гимназия_ДО</cp:lastModifiedBy>
  <cp:revision>6</cp:revision>
  <cp:lastPrinted>2014-06-14T07:22:00Z</cp:lastPrinted>
  <dcterms:created xsi:type="dcterms:W3CDTF">2014-06-14T07:23:00Z</dcterms:created>
  <dcterms:modified xsi:type="dcterms:W3CDTF">2021-04-01T10:39:00Z</dcterms:modified>
</cp:coreProperties>
</file>